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C0F" w:rsidRPr="00090C0F" w:rsidRDefault="00090C0F" w:rsidP="00251230">
      <w:pPr>
        <w:pBdr>
          <w:bottom w:val="single" w:sz="4" w:space="1" w:color="auto"/>
        </w:pBdr>
        <w:rPr>
          <w:b/>
          <w:sz w:val="28"/>
        </w:rPr>
      </w:pPr>
      <w:r w:rsidRPr="00090C0F">
        <w:rPr>
          <w:b/>
          <w:sz w:val="28"/>
        </w:rPr>
        <w:t>Activité</w:t>
      </w:r>
      <w:r w:rsidR="001A1024">
        <w:rPr>
          <w:b/>
          <w:sz w:val="28"/>
        </w:rPr>
        <w:t>s</w:t>
      </w:r>
      <w:r w:rsidR="00715769">
        <w:rPr>
          <w:b/>
          <w:sz w:val="28"/>
        </w:rPr>
        <w:t xml:space="preserve"> de l’</w:t>
      </w:r>
      <w:r w:rsidR="005F3F57">
        <w:rPr>
          <w:b/>
          <w:sz w:val="28"/>
        </w:rPr>
        <w:t>A</w:t>
      </w:r>
      <w:r w:rsidR="00715769">
        <w:rPr>
          <w:b/>
          <w:sz w:val="28"/>
        </w:rPr>
        <w:t xml:space="preserve">ssistant </w:t>
      </w:r>
      <w:r w:rsidR="009D7C60">
        <w:rPr>
          <w:b/>
          <w:sz w:val="28"/>
        </w:rPr>
        <w:t>Service Livraison</w:t>
      </w:r>
    </w:p>
    <w:p w:rsidR="000D3908" w:rsidRPr="000D3908" w:rsidRDefault="000D3908" w:rsidP="0076351B">
      <w:pPr>
        <w:shd w:val="clear" w:color="auto" w:fill="FFF2CC" w:themeFill="accent4" w:themeFillTint="33"/>
        <w:autoSpaceDE w:val="0"/>
        <w:autoSpaceDN w:val="0"/>
        <w:adjustRightInd w:val="0"/>
        <w:spacing w:after="0" w:line="240" w:lineRule="auto"/>
        <w:rPr>
          <w:sz w:val="14"/>
        </w:rPr>
      </w:pPr>
      <w:r w:rsidRPr="000D3908">
        <w:rPr>
          <w:rFonts w:ascii="LiberationSerif-Italic" w:hAnsi="LiberationSerif-Italic" w:cs="LiberationSerif-Italic"/>
          <w:iCs/>
          <w:szCs w:val="30"/>
        </w:rPr>
        <w:t>Il est 9</w:t>
      </w:r>
      <w:r w:rsidR="0076351B">
        <w:rPr>
          <w:rFonts w:ascii="LiberationSerif-Italic" w:hAnsi="LiberationSerif-Italic" w:cs="LiberationSerif-Italic"/>
          <w:iCs/>
          <w:szCs w:val="30"/>
        </w:rPr>
        <w:t> </w:t>
      </w:r>
      <w:r w:rsidRPr="000D3908">
        <w:rPr>
          <w:rFonts w:ascii="LiberationSerif-Italic" w:hAnsi="LiberationSerif-Italic" w:cs="LiberationSerif-Italic"/>
          <w:iCs/>
          <w:szCs w:val="30"/>
        </w:rPr>
        <w:t>h</w:t>
      </w:r>
      <w:r w:rsidR="0076351B">
        <w:rPr>
          <w:rFonts w:ascii="LiberationSerif-Italic" w:hAnsi="LiberationSerif-Italic" w:cs="LiberationSerif-Italic"/>
          <w:iCs/>
          <w:szCs w:val="30"/>
        </w:rPr>
        <w:t> </w:t>
      </w:r>
      <w:r w:rsidRPr="000D3908">
        <w:rPr>
          <w:rFonts w:ascii="LiberationSerif-Italic" w:hAnsi="LiberationSerif-Italic" w:cs="LiberationSerif-Italic"/>
          <w:iCs/>
          <w:szCs w:val="30"/>
        </w:rPr>
        <w:t xml:space="preserve">00, vous </w:t>
      </w:r>
      <w:r>
        <w:rPr>
          <w:rFonts w:ascii="LiberationSerif-Italic" w:hAnsi="LiberationSerif-Italic" w:cs="LiberationSerif-Italic"/>
          <w:iCs/>
          <w:szCs w:val="30"/>
        </w:rPr>
        <w:t xml:space="preserve">vous </w:t>
      </w:r>
      <w:r w:rsidRPr="000D3908">
        <w:rPr>
          <w:rFonts w:ascii="LiberationSerif-Italic" w:hAnsi="LiberationSerif-Italic" w:cs="LiberationSerif-Italic"/>
          <w:iCs/>
          <w:szCs w:val="30"/>
        </w:rPr>
        <w:t xml:space="preserve">connectez </w:t>
      </w:r>
      <w:r>
        <w:rPr>
          <w:rFonts w:ascii="LiberationSerif-Italic" w:hAnsi="LiberationSerif-Italic" w:cs="LiberationSerif-Italic"/>
          <w:iCs/>
          <w:szCs w:val="30"/>
        </w:rPr>
        <w:t xml:space="preserve">à </w:t>
      </w:r>
      <w:r w:rsidRPr="000D3908">
        <w:rPr>
          <w:rFonts w:ascii="LiberationSerif-Italic" w:hAnsi="LiberationSerif-Italic" w:cs="LiberationSerif-Italic"/>
          <w:iCs/>
          <w:szCs w:val="30"/>
        </w:rPr>
        <w:t>votre poste informatique et prenez</w:t>
      </w:r>
      <w:r>
        <w:rPr>
          <w:rFonts w:ascii="LiberationSerif-Italic" w:hAnsi="LiberationSerif-Italic" w:cs="LiberationSerif-Italic"/>
          <w:iCs/>
          <w:szCs w:val="30"/>
        </w:rPr>
        <w:t xml:space="preserve"> </w:t>
      </w:r>
      <w:r w:rsidRPr="000D3908">
        <w:rPr>
          <w:rFonts w:ascii="LiberationSerif-Italic" w:hAnsi="LiberationSerif-Italic" w:cs="LiberationSerif-Italic"/>
          <w:iCs/>
          <w:szCs w:val="30"/>
        </w:rPr>
        <w:t>connaissance du travail à faire.</w:t>
      </w:r>
    </w:p>
    <w:p w:rsidR="006B7920" w:rsidRDefault="006B7920" w:rsidP="006B7920">
      <w:pPr>
        <w:pStyle w:val="Standard"/>
        <w:rPr>
          <w:b/>
        </w:rPr>
      </w:pPr>
    </w:p>
    <w:p w:rsidR="006B7920" w:rsidRDefault="006B7920" w:rsidP="00C811E4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0F7C45" w:rsidRPr="00B671D0" w:rsidRDefault="00090C0F" w:rsidP="00C811E4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1 </w:t>
      </w:r>
      <w:r w:rsidR="005F3F57">
        <w:rPr>
          <w:b/>
          <w:sz w:val="24"/>
        </w:rPr>
        <w:t>–</w:t>
      </w:r>
      <w:r w:rsidRPr="004D27C8">
        <w:rPr>
          <w:b/>
          <w:sz w:val="24"/>
        </w:rPr>
        <w:t xml:space="preserve"> </w:t>
      </w:r>
      <w:r w:rsidR="00C811E4" w:rsidRPr="00C811E4">
        <w:rPr>
          <w:b/>
          <w:sz w:val="24"/>
        </w:rPr>
        <w:t>Étudier le DUER de l’entreprise, établi sur tableur et partiellement automatisé</w:t>
      </w:r>
    </w:p>
    <w:p w:rsidR="000D3908" w:rsidRDefault="000D3908" w:rsidP="000D3908">
      <w:pPr>
        <w:pStyle w:val="Standard"/>
        <w:rPr>
          <w:i/>
          <w:iCs/>
        </w:rPr>
      </w:pPr>
    </w:p>
    <w:p w:rsidR="006B7920" w:rsidRPr="000D3908" w:rsidRDefault="006B7920" w:rsidP="006B7920">
      <w:pPr>
        <w:pStyle w:val="Standard"/>
        <w:shd w:val="clear" w:color="auto" w:fill="FFF2CC" w:themeFill="accent4" w:themeFillTint="33"/>
        <w:rPr>
          <w:iCs/>
        </w:rPr>
      </w:pPr>
      <w:r>
        <w:rPr>
          <w:iCs/>
        </w:rPr>
        <w:t>Un</w:t>
      </w:r>
      <w:r w:rsidRPr="000D3908">
        <w:rPr>
          <w:iCs/>
        </w:rPr>
        <w:t xml:space="preserve"> </w:t>
      </w:r>
      <w:r>
        <w:rPr>
          <w:iCs/>
        </w:rPr>
        <w:t>message a été déposé sur votre répondeur téléphonique</w:t>
      </w:r>
      <w:r w:rsidRPr="000D3908">
        <w:rPr>
          <w:iCs/>
        </w:rPr>
        <w:t>.</w:t>
      </w:r>
    </w:p>
    <w:p w:rsidR="006B7920" w:rsidRDefault="006B7920" w:rsidP="006B7920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</w:p>
    <w:p w:rsidR="006B7920" w:rsidRPr="004D27C8" w:rsidRDefault="006B7920" w:rsidP="006B7920">
      <w:pPr>
        <w:autoSpaceDE w:val="0"/>
        <w:autoSpaceDN w:val="0"/>
        <w:adjustRightInd w:val="0"/>
        <w:spacing w:after="0" w:line="240" w:lineRule="auto"/>
        <w:rPr>
          <w:b/>
          <w:color w:val="0070C0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Écoutez le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message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 xml:space="preserve"> 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et prenez connaissance du </w:t>
      </w:r>
      <w:r w:rsidRPr="006B7920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DUER</w:t>
      </w:r>
      <w:r w:rsidR="004608DF" w:rsidRPr="004608DF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</w:t>
      </w:r>
      <w:r w:rsidR="004608DF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de l’entreprise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.</w:t>
      </w:r>
    </w:p>
    <w:p w:rsidR="0091522C" w:rsidRDefault="0091522C" w:rsidP="000D3908">
      <w:pPr>
        <w:pStyle w:val="Standard"/>
        <w:rPr>
          <w:i/>
          <w:iCs/>
        </w:rPr>
      </w:pPr>
    </w:p>
    <w:p w:rsidR="0076351B" w:rsidRDefault="0076351B" w:rsidP="00C811E4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2 - </w:t>
      </w:r>
      <w:r w:rsidR="00C811E4" w:rsidRPr="00C811E4">
        <w:rPr>
          <w:b/>
          <w:sz w:val="24"/>
        </w:rPr>
        <w:t xml:space="preserve">Évaluer les risques professionnels pour un </w:t>
      </w:r>
      <w:r w:rsidR="005A1BFA">
        <w:rPr>
          <w:b/>
          <w:sz w:val="24"/>
        </w:rPr>
        <w:t>chauffeur-livreur</w:t>
      </w:r>
      <w:bookmarkStart w:id="0" w:name="_GoBack"/>
      <w:bookmarkEnd w:id="0"/>
      <w:r w:rsidR="00C811E4" w:rsidRPr="00C811E4">
        <w:rPr>
          <w:b/>
          <w:sz w:val="24"/>
        </w:rPr>
        <w:t>, à l’aide du DUER</w:t>
      </w:r>
    </w:p>
    <w:p w:rsidR="00817797" w:rsidRPr="004D27C8" w:rsidRDefault="00817797" w:rsidP="0076351B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C811E4" w:rsidRPr="000D3908" w:rsidRDefault="00C811E4" w:rsidP="00C811E4">
      <w:pPr>
        <w:pStyle w:val="Standard"/>
        <w:shd w:val="clear" w:color="auto" w:fill="FFF2CC" w:themeFill="accent4" w:themeFillTint="33"/>
        <w:rPr>
          <w:iCs/>
        </w:rPr>
      </w:pPr>
      <w:r w:rsidRPr="000D3908">
        <w:rPr>
          <w:iCs/>
        </w:rPr>
        <w:t>Vous avez reçu le mail suivant.</w:t>
      </w:r>
    </w:p>
    <w:p w:rsidR="00C811E4" w:rsidRDefault="00C811E4" w:rsidP="00C811E4">
      <w:pPr>
        <w:autoSpaceDE w:val="0"/>
        <w:autoSpaceDN w:val="0"/>
        <w:adjustRightInd w:val="0"/>
        <w:spacing w:after="0" w:line="240" w:lineRule="auto"/>
      </w:pPr>
    </w:p>
    <w:p w:rsidR="004608DF" w:rsidRPr="004608DF" w:rsidRDefault="004608DF" w:rsidP="009D7C60">
      <w:pPr>
        <w:pStyle w:val="Standard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 w:rsidRPr="004608DF">
        <w:rPr>
          <w:iCs/>
        </w:rPr>
        <w:t>Bonjour,</w:t>
      </w:r>
    </w:p>
    <w:p w:rsidR="009D7C60" w:rsidRDefault="009D7C60" w:rsidP="009D7C60">
      <w:pPr>
        <w:pStyle w:val="Standard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>
        <w:rPr>
          <w:iCs/>
        </w:rPr>
        <w:t>Nos chauffeurs-</w:t>
      </w:r>
      <w:r w:rsidRPr="009D7C60">
        <w:rPr>
          <w:iCs/>
        </w:rPr>
        <w:t>livreurs ont chacun leur véhicule</w:t>
      </w:r>
      <w:r>
        <w:rPr>
          <w:iCs/>
        </w:rPr>
        <w:t>.</w:t>
      </w:r>
      <w:r w:rsidRPr="009D7C60">
        <w:rPr>
          <w:iCs/>
        </w:rPr>
        <w:t xml:space="preserve"> </w:t>
      </w:r>
      <w:r>
        <w:rPr>
          <w:iCs/>
        </w:rPr>
        <w:t>I</w:t>
      </w:r>
      <w:r w:rsidRPr="009D7C60">
        <w:rPr>
          <w:iCs/>
        </w:rPr>
        <w:t xml:space="preserve">ls chargent et déchargent chaque jour des châssis de portes et fenêtres qui sont parfois lourds et </w:t>
      </w:r>
      <w:r>
        <w:rPr>
          <w:iCs/>
        </w:rPr>
        <w:t>ils</w:t>
      </w:r>
      <w:r w:rsidRPr="009D7C60">
        <w:rPr>
          <w:iCs/>
        </w:rPr>
        <w:t xml:space="preserve"> sont contraints de les soulever à hauteur de la cellule du camion. </w:t>
      </w:r>
    </w:p>
    <w:p w:rsidR="009D7C60" w:rsidRDefault="009D7C60" w:rsidP="009D7C60">
      <w:pPr>
        <w:pStyle w:val="Standard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 w:rsidRPr="009D7C60">
        <w:rPr>
          <w:iCs/>
        </w:rPr>
        <w:t xml:space="preserve">Le mois dernier un de nos chauffeurs a trébuché tandis qu’il soulevait une porte blindée </w:t>
      </w:r>
      <w:r>
        <w:rPr>
          <w:iCs/>
        </w:rPr>
        <w:t>au moment du</w:t>
      </w:r>
      <w:r w:rsidRPr="009D7C60">
        <w:rPr>
          <w:iCs/>
        </w:rPr>
        <w:t xml:space="preserve"> déchargement</w:t>
      </w:r>
      <w:r>
        <w:rPr>
          <w:iCs/>
        </w:rPr>
        <w:t>.</w:t>
      </w:r>
      <w:r w:rsidRPr="009D7C60">
        <w:rPr>
          <w:iCs/>
        </w:rPr>
        <w:t xml:space="preserve"> </w:t>
      </w:r>
      <w:r>
        <w:rPr>
          <w:iCs/>
        </w:rPr>
        <w:t>L</w:t>
      </w:r>
      <w:r w:rsidRPr="009D7C60">
        <w:rPr>
          <w:iCs/>
        </w:rPr>
        <w:t xml:space="preserve">a porte </w:t>
      </w:r>
      <w:r>
        <w:rPr>
          <w:iCs/>
        </w:rPr>
        <w:t xml:space="preserve">est </w:t>
      </w:r>
      <w:r w:rsidRPr="009D7C60">
        <w:rPr>
          <w:iCs/>
        </w:rPr>
        <w:t xml:space="preserve">tombée sur son visage </w:t>
      </w:r>
      <w:r>
        <w:rPr>
          <w:iCs/>
        </w:rPr>
        <w:t xml:space="preserve">et </w:t>
      </w:r>
      <w:r w:rsidRPr="009D7C60">
        <w:rPr>
          <w:iCs/>
        </w:rPr>
        <w:t>lui a causé un traumatisme sévère. Michel est à ce titre toujours en arrêt de travail. Je vous demande d’évaluer ce risque dans le DUER, et de consulter la vidéo sur une solution que nous pourrion</w:t>
      </w:r>
      <w:r>
        <w:rPr>
          <w:iCs/>
        </w:rPr>
        <w:t>s envisager rapidement pour tou</w:t>
      </w:r>
      <w:r w:rsidRPr="009D7C60">
        <w:rPr>
          <w:iCs/>
        </w:rPr>
        <w:t>s nos camions :</w:t>
      </w:r>
    </w:p>
    <w:p w:rsidR="009D7C60" w:rsidRPr="009D7C60" w:rsidRDefault="009D7C60" w:rsidP="009D7C60">
      <w:pPr>
        <w:pStyle w:val="Standard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>
        <w:rPr>
          <w:iCs/>
        </w:rPr>
        <w:t>Vidéo :</w:t>
      </w:r>
      <w:r w:rsidRPr="009D7C60">
        <w:rPr>
          <w:iCs/>
        </w:rPr>
        <w:t xml:space="preserve"> le </w:t>
      </w:r>
      <w:r w:rsidRPr="000E2C08">
        <w:rPr>
          <w:iCs/>
          <w:u w:val="single"/>
        </w:rPr>
        <w:t>hayon élévateur</w:t>
      </w:r>
      <w:r w:rsidR="000E2C08" w:rsidRPr="000E2C08">
        <w:rPr>
          <w:rStyle w:val="Lienhypertexte"/>
        </w:rPr>
        <w:t xml:space="preserve"> </w:t>
      </w:r>
      <w:r w:rsidR="000E2C08" w:rsidRPr="000E2C08">
        <w:rPr>
          <w:rStyle w:val="Lienhypertexte"/>
          <w:u w:val="none"/>
        </w:rPr>
        <w:t>(</w:t>
      </w:r>
      <w:r w:rsidR="000E2C08" w:rsidRPr="000E2C08">
        <w:rPr>
          <w:rStyle w:val="Lienhypertexte"/>
          <w:highlight w:val="yellow"/>
          <w:u w:val="none"/>
        </w:rPr>
        <w:t>i</w:t>
      </w:r>
      <w:r w:rsidR="000E2C08" w:rsidRPr="000E2C08">
        <w:rPr>
          <w:rStyle w:val="Lienhypertexte"/>
          <w:highlight w:val="yellow"/>
        </w:rPr>
        <w:t>ntégrer lien :</w:t>
      </w:r>
      <w:hyperlink r:id="rId4" w:history="1">
        <w:r w:rsidR="000E2C08" w:rsidRPr="000E2C08">
          <w:rPr>
            <w:rStyle w:val="Lienhypertexte"/>
            <w:highlight w:val="yellow"/>
          </w:rPr>
          <w:t>https://www.youtube.com/watch?v=EvnChVADErQ</w:t>
        </w:r>
      </w:hyperlink>
      <w:r w:rsidR="000E2C08">
        <w:t>)</w:t>
      </w:r>
      <w:r w:rsidRPr="009D7C60">
        <w:rPr>
          <w:iCs/>
        </w:rPr>
        <w:t>.</w:t>
      </w:r>
    </w:p>
    <w:p w:rsidR="000E2C08" w:rsidRDefault="000E2C08" w:rsidP="009D7C60">
      <w:pPr>
        <w:pStyle w:val="Standard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>
        <w:rPr>
          <w:iCs/>
        </w:rPr>
        <w:t>Bon travail,</w:t>
      </w:r>
    </w:p>
    <w:p w:rsidR="004608DF" w:rsidRPr="00C754A4" w:rsidRDefault="004608DF" w:rsidP="009D7C60">
      <w:pPr>
        <w:pStyle w:val="Standard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>
        <w:rPr>
          <w:iCs/>
        </w:rPr>
        <w:t xml:space="preserve">Ahmed </w:t>
      </w:r>
      <w:proofErr w:type="spellStart"/>
      <w:r>
        <w:rPr>
          <w:iCs/>
        </w:rPr>
        <w:t>Rahsim</w:t>
      </w:r>
      <w:proofErr w:type="spellEnd"/>
    </w:p>
    <w:p w:rsidR="00C811E4" w:rsidRDefault="00C811E4" w:rsidP="004608DF">
      <w:pPr>
        <w:autoSpaceDE w:val="0"/>
        <w:autoSpaceDN w:val="0"/>
        <w:adjustRightInd w:val="0"/>
        <w:spacing w:after="0" w:line="240" w:lineRule="auto"/>
      </w:pPr>
    </w:p>
    <w:p w:rsidR="00C811E4" w:rsidRPr="004D27C8" w:rsidRDefault="000E2C08" w:rsidP="00C811E4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Après avoir pris </w:t>
      </w:r>
      <w:r w:rsidR="00C811E4"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connaissance du mail </w:t>
      </w:r>
      <w:r w:rsidR="00C811E4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ci-dessus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,</w:t>
      </w:r>
      <w:r w:rsidR="00C811E4"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réalisez le travail demandé.</w:t>
      </w:r>
    </w:p>
    <w:p w:rsidR="00B671D0" w:rsidRDefault="00B671D0" w:rsidP="00090C0F">
      <w:pPr>
        <w:autoSpaceDE w:val="0"/>
        <w:autoSpaceDN w:val="0"/>
        <w:adjustRightInd w:val="0"/>
        <w:spacing w:after="0" w:line="240" w:lineRule="auto"/>
      </w:pPr>
    </w:p>
    <w:p w:rsidR="00C03190" w:rsidRPr="004D27C8" w:rsidRDefault="004608DF" w:rsidP="00C811E4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>
        <w:rPr>
          <w:b/>
          <w:sz w:val="24"/>
        </w:rPr>
        <w:t>Activité 3 -</w:t>
      </w:r>
      <w:r w:rsidR="00C03190" w:rsidRPr="004D27C8">
        <w:rPr>
          <w:b/>
          <w:sz w:val="24"/>
        </w:rPr>
        <w:t xml:space="preserve"> </w:t>
      </w:r>
      <w:r w:rsidR="00C811E4" w:rsidRPr="00C811E4">
        <w:rPr>
          <w:b/>
          <w:sz w:val="24"/>
        </w:rPr>
        <w:t>Rechercher le coût de l’action à mener, mettre à jour le DUER</w:t>
      </w:r>
    </w:p>
    <w:p w:rsidR="00B671D0" w:rsidRDefault="00B671D0" w:rsidP="00090C0F">
      <w:pPr>
        <w:autoSpaceDE w:val="0"/>
        <w:autoSpaceDN w:val="0"/>
        <w:adjustRightInd w:val="0"/>
        <w:spacing w:after="0" w:line="240" w:lineRule="auto"/>
      </w:pPr>
    </w:p>
    <w:p w:rsidR="00C811E4" w:rsidRPr="000D3908" w:rsidRDefault="00C811E4" w:rsidP="00C811E4">
      <w:pPr>
        <w:pStyle w:val="Standard"/>
        <w:shd w:val="clear" w:color="auto" w:fill="FFF2CC" w:themeFill="accent4" w:themeFillTint="33"/>
        <w:rPr>
          <w:iCs/>
        </w:rPr>
      </w:pPr>
      <w:r w:rsidRPr="000D3908">
        <w:rPr>
          <w:iCs/>
        </w:rPr>
        <w:t>Vous avez reçu le mail suivant.</w:t>
      </w:r>
    </w:p>
    <w:p w:rsidR="00C811E4" w:rsidRDefault="00C811E4" w:rsidP="00C811E4">
      <w:pPr>
        <w:autoSpaceDE w:val="0"/>
        <w:autoSpaceDN w:val="0"/>
        <w:adjustRightInd w:val="0"/>
        <w:spacing w:after="0" w:line="240" w:lineRule="auto"/>
      </w:pPr>
    </w:p>
    <w:p w:rsidR="004608DF" w:rsidRPr="00C754A4" w:rsidRDefault="004608DF" w:rsidP="004608DF">
      <w:pPr>
        <w:pStyle w:val="Standard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 w:rsidRPr="00C754A4">
        <w:rPr>
          <w:iCs/>
        </w:rPr>
        <w:t>Bonjour,</w:t>
      </w:r>
    </w:p>
    <w:p w:rsidR="000E2C08" w:rsidRPr="000E2C08" w:rsidRDefault="000E2C08" w:rsidP="000E2C08">
      <w:pPr>
        <w:pStyle w:val="Standard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>
        <w:rPr>
          <w:iCs/>
        </w:rPr>
        <w:t>Merci</w:t>
      </w:r>
      <w:r w:rsidRPr="000E2C08">
        <w:rPr>
          <w:iCs/>
        </w:rPr>
        <w:t xml:space="preserve"> de rechercher</w:t>
      </w:r>
      <w:r>
        <w:rPr>
          <w:iCs/>
        </w:rPr>
        <w:t xml:space="preserve"> sur I</w:t>
      </w:r>
      <w:r w:rsidRPr="000E2C08">
        <w:rPr>
          <w:iCs/>
        </w:rPr>
        <w:t xml:space="preserve">nternet le coût de l’action à mener pour </w:t>
      </w:r>
      <w:r>
        <w:rPr>
          <w:iCs/>
        </w:rPr>
        <w:t xml:space="preserve">la </w:t>
      </w:r>
      <w:r w:rsidRPr="000E2C08">
        <w:rPr>
          <w:iCs/>
        </w:rPr>
        <w:t xml:space="preserve">prise en charge du risque identifié au cours de votre précédent travail. Le fournisseur ERHEL nous a remis sa </w:t>
      </w:r>
      <w:r w:rsidRPr="000E2C08">
        <w:rPr>
          <w:iCs/>
          <w:u w:val="single"/>
        </w:rPr>
        <w:t>brochure</w:t>
      </w:r>
      <w:r w:rsidRPr="000E2C08">
        <w:rPr>
          <w:iCs/>
        </w:rPr>
        <w:t xml:space="preserve"> et nous ferons vraisemblablement appel à lui pour équiper nos camions de hayons repliables.</w:t>
      </w:r>
    </w:p>
    <w:p w:rsidR="000E2C08" w:rsidRPr="000E2C08" w:rsidRDefault="000E2C08" w:rsidP="000E2C08">
      <w:pPr>
        <w:pStyle w:val="Standard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 w:rsidRPr="000E2C08">
        <w:rPr>
          <w:iCs/>
        </w:rPr>
        <w:t>Mettez à jour le DUER à l’aide de ces éléments.</w:t>
      </w:r>
    </w:p>
    <w:p w:rsidR="000E2C08" w:rsidRPr="000E2C08" w:rsidRDefault="000E2C08" w:rsidP="000E2C08">
      <w:pPr>
        <w:pStyle w:val="Standard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 w:rsidRPr="000E2C08">
        <w:rPr>
          <w:iCs/>
        </w:rPr>
        <w:t>Merci</w:t>
      </w:r>
      <w:r>
        <w:rPr>
          <w:iCs/>
        </w:rPr>
        <w:t>,</w:t>
      </w:r>
    </w:p>
    <w:p w:rsidR="004608DF" w:rsidRPr="00C754A4" w:rsidRDefault="004608DF" w:rsidP="004608DF">
      <w:pPr>
        <w:pStyle w:val="Standard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>
        <w:rPr>
          <w:iCs/>
        </w:rPr>
        <w:t xml:space="preserve">Ahmed </w:t>
      </w:r>
      <w:proofErr w:type="spellStart"/>
      <w:r>
        <w:rPr>
          <w:iCs/>
        </w:rPr>
        <w:t>Rahsim</w:t>
      </w:r>
      <w:proofErr w:type="spellEnd"/>
    </w:p>
    <w:p w:rsidR="00C811E4" w:rsidRDefault="00C811E4" w:rsidP="004608DF">
      <w:pPr>
        <w:autoSpaceDE w:val="0"/>
        <w:autoSpaceDN w:val="0"/>
        <w:adjustRightInd w:val="0"/>
        <w:spacing w:after="0" w:line="240" w:lineRule="auto"/>
      </w:pPr>
    </w:p>
    <w:p w:rsidR="00C811E4" w:rsidRPr="004D27C8" w:rsidRDefault="000E2C08" w:rsidP="00C811E4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À l’aide de la </w:t>
      </w:r>
      <w:r w:rsidRPr="000E2C0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brochure ERHEL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,</w:t>
      </w:r>
      <w:r w:rsidR="00C811E4"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réalisez le travail demandé.</w:t>
      </w:r>
    </w:p>
    <w:p w:rsidR="00C811E4" w:rsidRDefault="00C811E4" w:rsidP="00C811E4">
      <w:pPr>
        <w:autoSpaceDE w:val="0"/>
        <w:autoSpaceDN w:val="0"/>
        <w:adjustRightInd w:val="0"/>
        <w:spacing w:after="0" w:line="240" w:lineRule="auto"/>
      </w:pPr>
    </w:p>
    <w:p w:rsidR="00C03190" w:rsidRPr="004D27C8" w:rsidRDefault="00C03190" w:rsidP="00C811E4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4 </w:t>
      </w:r>
      <w:r w:rsidR="00C754A4">
        <w:rPr>
          <w:b/>
          <w:sz w:val="24"/>
        </w:rPr>
        <w:t>–</w:t>
      </w:r>
      <w:r w:rsidRPr="004D27C8">
        <w:rPr>
          <w:b/>
          <w:sz w:val="24"/>
        </w:rPr>
        <w:t xml:space="preserve"> </w:t>
      </w:r>
      <w:r w:rsidR="00C811E4" w:rsidRPr="00C811E4">
        <w:rPr>
          <w:b/>
          <w:sz w:val="24"/>
        </w:rPr>
        <w:t>Rédiger un courriel d’information à l’intention des salariés concernés</w:t>
      </w:r>
    </w:p>
    <w:p w:rsidR="0076351B" w:rsidRDefault="0076351B" w:rsidP="00090C0F">
      <w:pPr>
        <w:autoSpaceDE w:val="0"/>
        <w:autoSpaceDN w:val="0"/>
        <w:adjustRightInd w:val="0"/>
        <w:spacing w:after="0" w:line="240" w:lineRule="auto"/>
      </w:pPr>
    </w:p>
    <w:p w:rsidR="00C811E4" w:rsidRPr="000D3908" w:rsidRDefault="00C811E4" w:rsidP="00C811E4">
      <w:pPr>
        <w:pStyle w:val="Standard"/>
        <w:shd w:val="clear" w:color="auto" w:fill="FFF2CC" w:themeFill="accent4" w:themeFillTint="33"/>
        <w:rPr>
          <w:iCs/>
        </w:rPr>
      </w:pPr>
      <w:r>
        <w:rPr>
          <w:iCs/>
        </w:rPr>
        <w:t xml:space="preserve">Une </w:t>
      </w:r>
      <w:r w:rsidRPr="00817797">
        <w:rPr>
          <w:iCs/>
        </w:rPr>
        <w:t>note</w:t>
      </w:r>
      <w:r>
        <w:rPr>
          <w:iCs/>
        </w:rPr>
        <w:t xml:space="preserve"> a été déposée sur votre bureau.</w:t>
      </w:r>
    </w:p>
    <w:p w:rsidR="00C811E4" w:rsidRDefault="00C811E4" w:rsidP="00C811E4">
      <w:pPr>
        <w:autoSpaceDE w:val="0"/>
        <w:autoSpaceDN w:val="0"/>
        <w:adjustRightInd w:val="0"/>
        <w:spacing w:after="0" w:line="240" w:lineRule="auto"/>
      </w:pPr>
    </w:p>
    <w:p w:rsidR="00C811E4" w:rsidRPr="004D27C8" w:rsidRDefault="00C811E4" w:rsidP="00C811E4">
      <w:pPr>
        <w:autoSpaceDE w:val="0"/>
        <w:autoSpaceDN w:val="0"/>
        <w:adjustRightInd w:val="0"/>
        <w:spacing w:after="0" w:line="240" w:lineRule="auto"/>
        <w:rPr>
          <w:b/>
          <w:color w:val="0070C0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lastRenderedPageBreak/>
        <w:t xml:space="preserve">Prenez connaissance de la </w:t>
      </w:r>
      <w:r w:rsidRPr="00F84F47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note</w:t>
      </w:r>
      <w:r w:rsidR="004608DF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et réalisez le courriel d’information à l’attention </w:t>
      </w:r>
      <w:r w:rsidR="00CC3455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du ou des</w:t>
      </w:r>
      <w:r w:rsidR="004608DF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salariés concernés</w:t>
      </w:r>
      <w:r w:rsidRPr="004D27C8">
        <w:rPr>
          <w:b/>
          <w:color w:val="0070C0"/>
        </w:rPr>
        <w:t>.</w:t>
      </w:r>
    </w:p>
    <w:p w:rsidR="00251230" w:rsidRDefault="00251230" w:rsidP="0076351B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6014BE" w:rsidRDefault="006014BE" w:rsidP="006014BE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6014BE">
        <w:rPr>
          <w:b/>
          <w:sz w:val="24"/>
        </w:rPr>
        <w:t xml:space="preserve">Activité 5 - Rendre compte </w:t>
      </w:r>
    </w:p>
    <w:p w:rsidR="006014BE" w:rsidRDefault="006014BE" w:rsidP="006014BE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5F3F57" w:rsidRPr="00073D88" w:rsidRDefault="006014BE" w:rsidP="0076351B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Rendez compte de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vo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s activités </w:t>
      </w:r>
      <w:r w:rsidR="00C03190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à votre responsable 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par courriel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et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transmett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ez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les productions numériques en pièces jointes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.</w:t>
      </w:r>
    </w:p>
    <w:sectPr w:rsidR="005F3F57" w:rsidRPr="00073D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ans CJK SC Regular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Serif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C0F"/>
    <w:rsid w:val="000429FF"/>
    <w:rsid w:val="00073D88"/>
    <w:rsid w:val="00090C0F"/>
    <w:rsid w:val="000D3908"/>
    <w:rsid w:val="000E2C08"/>
    <w:rsid w:val="00151317"/>
    <w:rsid w:val="00182346"/>
    <w:rsid w:val="001A1024"/>
    <w:rsid w:val="00251230"/>
    <w:rsid w:val="003B37C3"/>
    <w:rsid w:val="004608DF"/>
    <w:rsid w:val="00470B97"/>
    <w:rsid w:val="004D162D"/>
    <w:rsid w:val="004D27C8"/>
    <w:rsid w:val="005A1BFA"/>
    <w:rsid w:val="005B7DD4"/>
    <w:rsid w:val="005F3F57"/>
    <w:rsid w:val="006014BE"/>
    <w:rsid w:val="006B7920"/>
    <w:rsid w:val="00715769"/>
    <w:rsid w:val="0076351B"/>
    <w:rsid w:val="00817797"/>
    <w:rsid w:val="008C2D83"/>
    <w:rsid w:val="00906F2B"/>
    <w:rsid w:val="0091402B"/>
    <w:rsid w:val="0091522C"/>
    <w:rsid w:val="009D7C60"/>
    <w:rsid w:val="00B671D0"/>
    <w:rsid w:val="00C03190"/>
    <w:rsid w:val="00C754A4"/>
    <w:rsid w:val="00C811E4"/>
    <w:rsid w:val="00CC3455"/>
    <w:rsid w:val="00DF30CA"/>
    <w:rsid w:val="00F2079D"/>
    <w:rsid w:val="00F23F89"/>
    <w:rsid w:val="00F8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0BDE13B0"/>
  <w15:chartTrackingRefBased/>
  <w15:docId w15:val="{4A6CD262-9CBB-46F2-A411-77E7F3CBE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0D3908"/>
    <w:pPr>
      <w:suppressAutoHyphens/>
      <w:autoSpaceDN w:val="0"/>
      <w:spacing w:after="0" w:line="240" w:lineRule="auto"/>
      <w:textAlignment w:val="baseline"/>
    </w:pPr>
    <w:rPr>
      <w:rFonts w:ascii="Liberation Serif" w:eastAsia="Noto Sans CJK SC Regular" w:hAnsi="Liberation Serif" w:cs="Lohit Devanagari"/>
      <w:kern w:val="3"/>
      <w:sz w:val="24"/>
      <w:szCs w:val="24"/>
      <w:lang w:eastAsia="zh-C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06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6F2B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semiHidden/>
    <w:unhideWhenUsed/>
    <w:rsid w:val="000E2C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EvnChVADErQ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354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Brézillon.Angélique</dc:creator>
  <cp:keywords/>
  <dc:description/>
  <cp:lastModifiedBy>Brézillon.Angélique</cp:lastModifiedBy>
  <cp:revision>4</cp:revision>
  <cp:lastPrinted>2019-08-08T09:43:00Z</cp:lastPrinted>
  <dcterms:created xsi:type="dcterms:W3CDTF">2019-09-13T09:36:00Z</dcterms:created>
  <dcterms:modified xsi:type="dcterms:W3CDTF">2019-09-13T10:00:00Z</dcterms:modified>
</cp:coreProperties>
</file>